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A95" w:rsidRDefault="00FA5A95"/>
    <w:p w:rsidR="00D74444" w:rsidRDefault="00D74444" w:rsidP="00D7444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ANEXO I – CHAMADA INTERNA Nº 02/2024 – IFPA CAMPUS ALTAMIRA</w:t>
      </w:r>
    </w:p>
    <w:p w:rsidR="00D74444" w:rsidRDefault="00D74444" w:rsidP="00D744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IDENTIFICAÇÃO DE AÇÃO EXTENSIONISTA</w:t>
      </w:r>
    </w:p>
    <w:p w:rsidR="00D74444" w:rsidRDefault="00D74444" w:rsidP="00D74444">
      <w:pPr>
        <w:jc w:val="center"/>
        <w:rPr>
          <w:b/>
          <w:sz w:val="24"/>
          <w:szCs w:val="24"/>
        </w:rPr>
      </w:pPr>
    </w:p>
    <w:tbl>
      <w:tblPr>
        <w:tblW w:w="9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584"/>
        <w:gridCol w:w="2127"/>
        <w:gridCol w:w="4518"/>
      </w:tblGrid>
      <w:tr w:rsidR="00D74444" w:rsidTr="00E97631">
        <w:trPr>
          <w:jc w:val="center"/>
        </w:trPr>
        <w:tc>
          <w:tcPr>
            <w:tcW w:w="9037" w:type="dxa"/>
            <w:gridSpan w:val="4"/>
            <w:shd w:val="clear" w:color="auto" w:fill="D9D9D9"/>
            <w:vAlign w:val="center"/>
          </w:tcPr>
          <w:p w:rsidR="00D74444" w:rsidRDefault="00D74444" w:rsidP="00E97631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D74444" w:rsidTr="00E97631">
        <w:trPr>
          <w:trHeight w:val="67"/>
          <w:jc w:val="center"/>
        </w:trPr>
        <w:tc>
          <w:tcPr>
            <w:tcW w:w="9037" w:type="dxa"/>
            <w:gridSpan w:val="4"/>
            <w:vAlign w:val="center"/>
          </w:tcPr>
          <w:p w:rsidR="00D74444" w:rsidRDefault="00D74444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Projeto:</w:t>
            </w:r>
          </w:p>
        </w:tc>
      </w:tr>
      <w:tr w:rsidR="00D74444" w:rsidTr="00E97631">
        <w:trPr>
          <w:jc w:val="center"/>
        </w:trPr>
        <w:tc>
          <w:tcPr>
            <w:tcW w:w="9037" w:type="dxa"/>
            <w:gridSpan w:val="4"/>
            <w:vAlign w:val="center"/>
          </w:tcPr>
          <w:p w:rsidR="00D74444" w:rsidRDefault="00D74444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Coordenador (a) / Orientador (a):</w:t>
            </w:r>
          </w:p>
        </w:tc>
      </w:tr>
      <w:tr w:rsidR="00D74444" w:rsidTr="00E97631">
        <w:trPr>
          <w:jc w:val="center"/>
        </w:trPr>
        <w:tc>
          <w:tcPr>
            <w:tcW w:w="4519" w:type="dxa"/>
            <w:gridSpan w:val="3"/>
            <w:vAlign w:val="center"/>
          </w:tcPr>
          <w:p w:rsidR="00D74444" w:rsidRDefault="00D74444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  <w:tc>
          <w:tcPr>
            <w:tcW w:w="4518" w:type="dxa"/>
            <w:vAlign w:val="center"/>
          </w:tcPr>
          <w:p w:rsidR="00D74444" w:rsidRDefault="00D74444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D74444" w:rsidTr="00E97631">
        <w:trPr>
          <w:jc w:val="center"/>
        </w:trPr>
        <w:tc>
          <w:tcPr>
            <w:tcW w:w="4519" w:type="dxa"/>
            <w:gridSpan w:val="3"/>
            <w:vAlign w:val="center"/>
          </w:tcPr>
          <w:p w:rsidR="00D74444" w:rsidRDefault="00D74444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4518" w:type="dxa"/>
            <w:vAlign w:val="center"/>
          </w:tcPr>
          <w:p w:rsidR="00D74444" w:rsidRDefault="00D74444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Celular: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</w:tr>
      <w:tr w:rsidR="00D74444" w:rsidTr="00E97631">
        <w:trPr>
          <w:jc w:val="center"/>
        </w:trPr>
        <w:tc>
          <w:tcPr>
            <w:tcW w:w="4519" w:type="dxa"/>
            <w:gridSpan w:val="3"/>
            <w:vAlign w:val="center"/>
          </w:tcPr>
          <w:p w:rsidR="00D74444" w:rsidRDefault="00D74444" w:rsidP="00E97631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Eletrônico do Curriculum Lattes:</w:t>
            </w:r>
          </w:p>
        </w:tc>
        <w:tc>
          <w:tcPr>
            <w:tcW w:w="4518" w:type="dxa"/>
            <w:vAlign w:val="center"/>
          </w:tcPr>
          <w:p w:rsidR="00D74444" w:rsidRDefault="00D74444" w:rsidP="00E97631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D74444" w:rsidTr="00E97631">
        <w:trPr>
          <w:jc w:val="center"/>
        </w:trPr>
        <w:tc>
          <w:tcPr>
            <w:tcW w:w="4519" w:type="dxa"/>
            <w:gridSpan w:val="3"/>
            <w:vAlign w:val="center"/>
          </w:tcPr>
          <w:p w:rsidR="00D74444" w:rsidRDefault="00D74444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</w:t>
            </w:r>
            <w:r>
              <w:rPr>
                <w:b/>
                <w:sz w:val="24"/>
                <w:szCs w:val="24"/>
              </w:rPr>
              <w:t xml:space="preserve">total </w:t>
            </w:r>
            <w:r>
              <w:rPr>
                <w:sz w:val="24"/>
                <w:szCs w:val="24"/>
              </w:rPr>
              <w:t>do (a) Coordenador (a):</w:t>
            </w:r>
          </w:p>
          <w:p w:rsidR="00D74444" w:rsidRDefault="00D74444" w:rsidP="00E97631">
            <w:pPr>
              <w:rPr>
                <w:b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(Até 160h por semestre, equivalente a até 8h por semana)</w:t>
            </w:r>
          </w:p>
        </w:tc>
        <w:tc>
          <w:tcPr>
            <w:tcW w:w="4518" w:type="dxa"/>
            <w:vAlign w:val="center"/>
          </w:tcPr>
          <w:p w:rsidR="00D74444" w:rsidRDefault="00D74444" w:rsidP="00E97631">
            <w:pPr>
              <w:rPr>
                <w:sz w:val="24"/>
                <w:szCs w:val="24"/>
              </w:rPr>
            </w:pPr>
          </w:p>
        </w:tc>
      </w:tr>
      <w:tr w:rsidR="00D74444" w:rsidTr="00E97631">
        <w:trPr>
          <w:jc w:val="center"/>
        </w:trPr>
        <w:tc>
          <w:tcPr>
            <w:tcW w:w="4519" w:type="dxa"/>
            <w:gridSpan w:val="3"/>
            <w:vAlign w:val="center"/>
          </w:tcPr>
          <w:p w:rsidR="00D74444" w:rsidRDefault="00D74444" w:rsidP="00E97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de Execução do Projeto:</w:t>
            </w:r>
          </w:p>
        </w:tc>
        <w:tc>
          <w:tcPr>
            <w:tcW w:w="4518" w:type="dxa"/>
            <w:vAlign w:val="center"/>
          </w:tcPr>
          <w:p w:rsidR="00D74444" w:rsidRDefault="00D74444" w:rsidP="00E97631">
            <w:pPr>
              <w:spacing w:after="12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___/___/______ a ___/___/______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 w:val="restart"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Eixo Temático: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r>
              <w:rPr>
                <w:b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– Inclusão Social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r>
              <w:rPr>
                <w:b/>
                <w:sz w:val="22"/>
                <w:szCs w:val="22"/>
              </w:rPr>
              <w:t>II</w:t>
            </w:r>
            <w:r>
              <w:rPr>
                <w:sz w:val="22"/>
                <w:szCs w:val="22"/>
              </w:rPr>
              <w:t xml:space="preserve"> – Memória cultural, da produção artística e do patrimônio cultural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rPr>
                <w:i/>
                <w:color w:val="FF0000"/>
              </w:rPr>
            </w:pPr>
            <w:r>
              <w:rPr>
                <w:b/>
                <w:sz w:val="22"/>
                <w:szCs w:val="22"/>
              </w:rPr>
              <w:t>III</w:t>
            </w:r>
            <w:r>
              <w:rPr>
                <w:sz w:val="22"/>
                <w:szCs w:val="22"/>
              </w:rPr>
              <w:t xml:space="preserve"> – Emprego e renda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IV – </w:t>
            </w:r>
            <w:r>
              <w:rPr>
                <w:sz w:val="22"/>
                <w:szCs w:val="22"/>
              </w:rPr>
              <w:t>Ações de enfrentamento ao COVID-19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 w:val="restart"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Temática: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Comunicação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Arte, Cultura e Esporte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Direitos Humanos e Justiça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Educação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Meio Ambiente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Saúde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Tecnologia e Produção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Trabalho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 w:val="restart"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de Ação: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Projeto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Evento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Curso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>Produto</w:t>
            </w:r>
          </w:p>
        </w:tc>
      </w:tr>
      <w:tr w:rsidR="00D74444" w:rsidTr="00E97631">
        <w:trPr>
          <w:jc w:val="center"/>
        </w:trPr>
        <w:tc>
          <w:tcPr>
            <w:tcW w:w="1808" w:type="dxa"/>
            <w:vMerge/>
            <w:tcBorders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444" w:rsidRDefault="00D74444" w:rsidP="00E976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444" w:rsidRDefault="00D74444" w:rsidP="00E97631">
            <w:r>
              <w:rPr>
                <w:sz w:val="22"/>
                <w:szCs w:val="22"/>
              </w:rPr>
              <w:t xml:space="preserve">Programa </w:t>
            </w:r>
          </w:p>
        </w:tc>
      </w:tr>
    </w:tbl>
    <w:p w:rsidR="00D74444" w:rsidRDefault="00D74444" w:rsidP="00D74444">
      <w:pPr>
        <w:spacing w:line="360" w:lineRule="auto"/>
        <w:rPr>
          <w:rFonts w:ascii="Calibri" w:eastAsia="Calibri" w:hAnsi="Calibri" w:cs="Calibri"/>
          <w:color w:val="FF0000"/>
        </w:rPr>
      </w:pPr>
    </w:p>
    <w:tbl>
      <w:tblPr>
        <w:tblW w:w="907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098"/>
      </w:tblGrid>
      <w:tr w:rsidR="00D74444" w:rsidTr="00E97631">
        <w:tc>
          <w:tcPr>
            <w:tcW w:w="9075" w:type="dxa"/>
            <w:gridSpan w:val="2"/>
            <w:shd w:val="clear" w:color="auto" w:fill="D9D9D9"/>
          </w:tcPr>
          <w:p w:rsidR="00D74444" w:rsidRDefault="00D74444" w:rsidP="00E97631">
            <w:pPr>
              <w:spacing w:before="80" w:after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IDENTIFICAÇÃO DOS MEMBROS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Nome do Discente: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Discente Voluntário 01</w:t>
            </w:r>
          </w:p>
        </w:tc>
      </w:tr>
      <w:tr w:rsidR="00D74444" w:rsidTr="00E97631">
        <w:tc>
          <w:tcPr>
            <w:tcW w:w="2977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8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D74444" w:rsidTr="00E97631">
        <w:tc>
          <w:tcPr>
            <w:tcW w:w="2977" w:type="dxa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Contato: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6098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Eletrônico do Curriculum Lattes: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dedicada: </w:t>
            </w:r>
            <w:r>
              <w:rPr>
                <w:i/>
                <w:color w:val="FF0000"/>
                <w:sz w:val="24"/>
                <w:szCs w:val="24"/>
              </w:rPr>
              <w:t>(Os discentes podem cumprir até 20h semanais, totalizando 400h por semestre.)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2.2. Nome do Discente: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Discente Voluntário 02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D74444" w:rsidTr="00E97631">
        <w:tc>
          <w:tcPr>
            <w:tcW w:w="2977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Matrícula:</w:t>
            </w:r>
          </w:p>
        </w:tc>
        <w:tc>
          <w:tcPr>
            <w:tcW w:w="6098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Curso:</w:t>
            </w:r>
          </w:p>
        </w:tc>
      </w:tr>
      <w:tr w:rsidR="00D74444" w:rsidTr="00E97631">
        <w:tc>
          <w:tcPr>
            <w:tcW w:w="2977" w:type="dxa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Contato: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6098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Eletrônico do Curriculum Lattes: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dedicada: </w:t>
            </w:r>
            <w:r>
              <w:rPr>
                <w:i/>
                <w:color w:val="FF0000"/>
                <w:sz w:val="24"/>
                <w:szCs w:val="24"/>
              </w:rPr>
              <w:t>(Os discentes podem cumprir até 10h semanais, totalizando 200h por semestre.)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 Nome Colaborador Interno: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Identificação no Projeto: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1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D74444" w:rsidTr="00E97631">
        <w:tc>
          <w:tcPr>
            <w:tcW w:w="2977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  <w:tc>
          <w:tcPr>
            <w:tcW w:w="6098" w:type="dxa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Categoria: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Docente (   ) Técnico-Administrativo</w:t>
            </w:r>
          </w:p>
        </w:tc>
      </w:tr>
      <w:tr w:rsidR="00D74444" w:rsidTr="00E97631">
        <w:tc>
          <w:tcPr>
            <w:tcW w:w="2977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Contato: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6098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Eletrônico do Curriculum Lattes: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dedicada: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 Nome Colaborador Externo: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Identificação no Projeto: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Extensionista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– Colaborador 2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D74444" w:rsidTr="00E97631">
        <w:tc>
          <w:tcPr>
            <w:tcW w:w="2977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6098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Instituição:</w:t>
            </w:r>
          </w:p>
        </w:tc>
      </w:tr>
      <w:tr w:rsidR="00D74444" w:rsidTr="00E97631">
        <w:tc>
          <w:tcPr>
            <w:tcW w:w="2977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Contato: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6098" w:type="dxa"/>
          </w:tcPr>
          <w:p w:rsidR="00D74444" w:rsidRDefault="00D74444" w:rsidP="00E97631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Eletrônico do Curriculum Lattes:</w:t>
            </w:r>
          </w:p>
        </w:tc>
      </w:tr>
      <w:tr w:rsidR="00D74444" w:rsidTr="00E97631">
        <w:tc>
          <w:tcPr>
            <w:tcW w:w="9075" w:type="dxa"/>
            <w:gridSpan w:val="2"/>
          </w:tcPr>
          <w:p w:rsidR="00D74444" w:rsidRDefault="00D74444" w:rsidP="00E97631">
            <w:pPr>
              <w:spacing w:before="40" w:after="4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Carga horária total dedicada: </w:t>
            </w:r>
            <w:r>
              <w:rPr>
                <w:i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</w:tbl>
    <w:p w:rsidR="00D74444" w:rsidRPr="00D74444" w:rsidRDefault="00D74444">
      <w:pPr>
        <w:rPr>
          <w:color w:val="FF0000"/>
          <w:sz w:val="22"/>
          <w:szCs w:val="22"/>
          <w:highlight w:val="yellow"/>
        </w:rPr>
      </w:pPr>
      <w:bookmarkStart w:id="0" w:name="_GoBack"/>
      <w:bookmarkEnd w:id="0"/>
    </w:p>
    <w:sectPr w:rsidR="00D74444" w:rsidRPr="00D7444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A15" w:rsidRDefault="00AA4A15" w:rsidP="00D74444">
      <w:r>
        <w:separator/>
      </w:r>
    </w:p>
  </w:endnote>
  <w:endnote w:type="continuationSeparator" w:id="0">
    <w:p w:rsidR="00AA4A15" w:rsidRDefault="00AA4A15" w:rsidP="00D7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A15" w:rsidRDefault="00AA4A15" w:rsidP="00D74444">
      <w:r>
        <w:separator/>
      </w:r>
    </w:p>
  </w:footnote>
  <w:footnote w:type="continuationSeparator" w:id="0">
    <w:p w:rsidR="00AA4A15" w:rsidRDefault="00AA4A15" w:rsidP="00D74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444" w:rsidRPr="00D74444" w:rsidRDefault="00D74444" w:rsidP="00D74444">
    <w:pPr>
      <w:widowControl w:val="0"/>
      <w:jc w:val="center"/>
      <w:rPr>
        <w:color w:val="00000A"/>
      </w:rPr>
    </w:pPr>
    <w:r w:rsidRPr="00D74444">
      <w:rPr>
        <w:noProof/>
        <w:color w:val="00000A"/>
      </w:rPr>
      <w:drawing>
        <wp:inline distT="0" distB="0" distL="0" distR="0" wp14:anchorId="4328CC70" wp14:editId="0F37AA86">
          <wp:extent cx="438785" cy="461645"/>
          <wp:effectExtent l="0" t="0" r="0" b="0"/>
          <wp:docPr id="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MINISTÉRIO DA EDUCAÇÃO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INSTITUTO FEDERAL DE EDUCAÇÃO, CIÊNCIA E TECNOLOGIA DO PARÁ 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>CAMPUS ALTAMIRA</w:t>
    </w:r>
  </w:p>
  <w:p w:rsidR="00D74444" w:rsidRPr="00D74444" w:rsidRDefault="00D74444" w:rsidP="00D74444">
    <w:pPr>
      <w:ind w:right="-622"/>
      <w:jc w:val="center"/>
      <w:rPr>
        <w:color w:val="00000A"/>
      </w:rPr>
    </w:pPr>
    <w:r w:rsidRPr="00D74444">
      <w:rPr>
        <w:color w:val="00000A"/>
      </w:rPr>
      <w:t xml:space="preserve">DIREÇÃO DE ENSINO, PESQUISA, PÓS-GRADUAÇÃO, INOVAÇÃO E EXTENSÃO </w:t>
    </w:r>
  </w:p>
  <w:p w:rsidR="00D74444" w:rsidRPr="00D74444" w:rsidRDefault="00D74444" w:rsidP="00D74444">
    <w:pPr>
      <w:ind w:right="-622"/>
      <w:jc w:val="center"/>
      <w:rPr>
        <w:rFonts w:eastAsia="Arial"/>
        <w:b/>
        <w:color w:val="262626"/>
        <w:sz w:val="18"/>
        <w:szCs w:val="18"/>
      </w:rPr>
    </w:pPr>
    <w:r w:rsidRPr="00D74444">
      <w:rPr>
        <w:color w:val="00000A"/>
      </w:rPr>
      <w:t>DEPARTAMENTO DE EXTENSÃO</w:t>
    </w:r>
  </w:p>
  <w:p w:rsidR="00D74444" w:rsidRDefault="00D744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44"/>
    <w:rsid w:val="00AA4A15"/>
    <w:rsid w:val="00D74444"/>
    <w:rsid w:val="00FA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1E0FF9-3F6B-4086-8316-17CF4602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44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74444"/>
  </w:style>
  <w:style w:type="paragraph" w:styleId="Rodap">
    <w:name w:val="footer"/>
    <w:basedOn w:val="Normal"/>
    <w:link w:val="RodapChar"/>
    <w:uiPriority w:val="99"/>
    <w:unhideWhenUsed/>
    <w:rsid w:val="00D744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74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DTI</cp:lastModifiedBy>
  <cp:revision>1</cp:revision>
  <dcterms:created xsi:type="dcterms:W3CDTF">2024-04-16T20:16:00Z</dcterms:created>
  <dcterms:modified xsi:type="dcterms:W3CDTF">2024-04-16T20:17:00Z</dcterms:modified>
</cp:coreProperties>
</file>